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0"/>
      </w:tblGrid>
      <w:tr w:rsidR="00F965B1" w:rsidTr="405183BA" w14:paraId="3AF08458" w14:textId="77777777">
        <w:tc>
          <w:tcPr>
            <w:tcW w:w="3020" w:type="dxa"/>
          </w:tcPr>
          <w:p w:rsidR="00F965B1" w:rsidRDefault="00F965B1" w14:paraId="3AF0844C" w14:textId="02AF7328"/>
        </w:tc>
      </w:tr>
    </w:tbl>
    <w:p w:rsidR="008C2805" w:rsidP="405183BA" w:rsidRDefault="008C2805" w14:paraId="6DD5B319" w14:textId="362D0865">
      <w:r>
        <w:rPr>
          <w:noProof/>
        </w:rPr>
        <w:drawing>
          <wp:anchor distT="0" distB="0" distL="114300" distR="114300" simplePos="0" relativeHeight="251658240" behindDoc="1" locked="0" layoutInCell="1" allowOverlap="1" wp14:anchorId="7A95CB3C" wp14:editId="31265D5D">
            <wp:simplePos x="0" y="0"/>
            <wp:positionH relativeFrom="margin">
              <wp:posOffset>3913577</wp:posOffset>
            </wp:positionH>
            <wp:positionV relativeFrom="margin">
              <wp:posOffset>-448322</wp:posOffset>
            </wp:positionV>
            <wp:extent cx="1754038" cy="1052964"/>
            <wp:effectExtent l="0" t="0" r="0" b="1270"/>
            <wp:wrapNone/>
            <wp:docPr id="234138812" name="Afbeelding 1" descr="Afbeelding me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38812" name="Afbeelding 1" descr="Afbeelding met Lettertyp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4038" cy="1052964"/>
                    </a:xfrm>
                    <a:prstGeom prst="rect">
                      <a:avLst/>
                    </a:prstGeom>
                  </pic:spPr>
                </pic:pic>
              </a:graphicData>
            </a:graphic>
          </wp:anchor>
        </w:drawing>
      </w:r>
    </w:p>
    <w:p w:rsidR="405183BA" w:rsidP="405183BA" w:rsidRDefault="405183BA" w14:paraId="4F6373D7" w14:textId="7AC01686"/>
    <w:p w:rsidR="008C2805" w:rsidP="5B481012" w:rsidRDefault="008C2805" w14:paraId="469C4155" w14:textId="77777777" w14:noSpellErr="1">
      <w:pPr>
        <w:pStyle w:val="paragraph"/>
        <w:spacing w:before="0" w:beforeAutospacing="off" w:after="0" w:afterAutospacing="off"/>
        <w:textAlignment w:val="baseline"/>
        <w:rPr>
          <w:rStyle w:val="normaltextrun"/>
          <w:rFonts w:ascii="Open Sans" w:hAnsi="Open Sans" w:cs="Open Sans"/>
          <w:b w:val="1"/>
          <w:bCs w:val="1"/>
          <w:sz w:val="20"/>
          <w:szCs w:val="20"/>
        </w:rPr>
      </w:pPr>
    </w:p>
    <w:p w:rsidR="5B481012" w:rsidP="5B481012" w:rsidRDefault="5B481012" w14:paraId="21942F57" w14:textId="576FA3EB">
      <w:pPr>
        <w:pStyle w:val="paragraph"/>
        <w:spacing w:before="0" w:beforeAutospacing="off" w:after="0" w:afterAutospacing="off"/>
        <w:rPr>
          <w:rStyle w:val="normaltextrun"/>
          <w:rFonts w:ascii="Open Sans" w:hAnsi="Open Sans" w:cs="Open Sans"/>
          <w:b w:val="1"/>
          <w:bCs w:val="1"/>
          <w:sz w:val="20"/>
          <w:szCs w:val="20"/>
        </w:rPr>
      </w:pPr>
    </w:p>
    <w:p w:rsidR="0D1F5D60" w:rsidP="5B481012" w:rsidRDefault="0D1F5D60" w14:paraId="78E48892" w14:textId="44F3111D">
      <w:pPr>
        <w:spacing w:before="0" w:beforeAutospacing="off" w:after="160" w:afterAutospacing="off" w:line="257" w:lineRule="auto"/>
      </w:pPr>
      <w:r w:rsidRPr="5B481012" w:rsidR="0D1F5D60">
        <w:rPr>
          <w:rFonts w:ascii="Aptos" w:hAnsi="Aptos" w:eastAsia="Aptos" w:cs="Aptos"/>
          <w:b w:val="1"/>
          <w:bCs w:val="1"/>
          <w:noProof w:val="0"/>
          <w:sz w:val="22"/>
          <w:szCs w:val="22"/>
          <w:lang w:val="nl-NL"/>
        </w:rPr>
        <w:t>Afspraken met ouders in Social Schools</w:t>
      </w:r>
      <w:r w:rsidRPr="5B481012" w:rsidR="0D1F5D60">
        <w:rPr>
          <w:rFonts w:ascii="Aptos" w:hAnsi="Aptos" w:eastAsia="Aptos" w:cs="Aptos"/>
          <w:noProof w:val="0"/>
          <w:sz w:val="22"/>
          <w:szCs w:val="22"/>
          <w:lang w:val="nl-NL"/>
        </w:rPr>
        <w:t xml:space="preserve"> </w:t>
      </w:r>
    </w:p>
    <w:p w:rsidR="0D1F5D60" w:rsidP="5B481012" w:rsidRDefault="0D1F5D60" w14:paraId="78B24F48" w14:textId="037241C6">
      <w:pPr>
        <w:pStyle w:val="ListParagraph"/>
        <w:numPr>
          <w:ilvl w:val="0"/>
          <w:numId w:val="7"/>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Ouders communiceren, wanneer zij dit online doen, met medewerkers via Social Schools. Niet via e-mail.  </w:t>
      </w:r>
    </w:p>
    <w:p w:rsidR="0D1F5D60" w:rsidP="5B481012" w:rsidRDefault="0D1F5D60" w14:paraId="4F95A7B9" w14:textId="39951804">
      <w:pPr>
        <w:pStyle w:val="ListParagraph"/>
        <w:numPr>
          <w:ilvl w:val="0"/>
          <w:numId w:val="8"/>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Verlofaanvragen worden gedaan via Social Schools, absentie melden gaat ook via Social Schools of telefonisch en moet vóór 8.15u gedaan zijn.  </w:t>
      </w:r>
    </w:p>
    <w:p w:rsidR="0D1F5D60" w:rsidP="5B481012" w:rsidRDefault="0D1F5D60" w14:paraId="009075FC" w14:textId="4EC841F7">
      <w:pPr>
        <w:pStyle w:val="ListParagraph"/>
        <w:numPr>
          <w:ilvl w:val="0"/>
          <w:numId w:val="9"/>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Oudergesprekken worden gepland via Social Schools.  </w:t>
      </w:r>
    </w:p>
    <w:p w:rsidR="0D1F5D60" w:rsidP="5B481012" w:rsidRDefault="0D1F5D60" w14:paraId="79941322" w14:textId="60E50904">
      <w:pPr>
        <w:pStyle w:val="ListParagraph"/>
        <w:numPr>
          <w:ilvl w:val="0"/>
          <w:numId w:val="10"/>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Alle ouders zorgen dat zij de toestemming voor beeldmateriaal up-to-date houden in Social Schools.  </w:t>
      </w:r>
    </w:p>
    <w:p w:rsidR="0D1F5D60" w:rsidP="5B481012" w:rsidRDefault="0D1F5D60" w14:paraId="20425901" w14:textId="2031DE2A">
      <w:pPr>
        <w:spacing w:before="0" w:beforeAutospacing="off" w:after="160" w:afterAutospacing="off" w:line="257" w:lineRule="auto"/>
      </w:pPr>
      <w:r w:rsidRPr="5B481012" w:rsidR="0D1F5D60">
        <w:rPr>
          <w:rFonts w:ascii="Aptos" w:hAnsi="Aptos" w:eastAsia="Aptos" w:cs="Aptos"/>
          <w:noProof w:val="0"/>
          <w:sz w:val="22"/>
          <w:szCs w:val="22"/>
          <w:lang w:val="nl-NL"/>
        </w:rPr>
        <w:t xml:space="preserve">  </w:t>
      </w:r>
    </w:p>
    <w:p w:rsidR="0D1F5D60" w:rsidP="5B481012" w:rsidRDefault="0D1F5D60" w14:paraId="3341E9AF" w14:textId="12BC30D7">
      <w:pPr>
        <w:spacing w:before="0" w:beforeAutospacing="off" w:after="160" w:afterAutospacing="off" w:line="257" w:lineRule="auto"/>
      </w:pPr>
      <w:r w:rsidRPr="5B481012" w:rsidR="0D1F5D60">
        <w:rPr>
          <w:rFonts w:ascii="Aptos" w:hAnsi="Aptos" w:eastAsia="Aptos" w:cs="Aptos"/>
          <w:b w:val="1"/>
          <w:bCs w:val="1"/>
          <w:i w:val="1"/>
          <w:iCs w:val="1"/>
          <w:noProof w:val="0"/>
          <w:sz w:val="22"/>
          <w:szCs w:val="22"/>
          <w:lang w:val="nl-NL"/>
        </w:rPr>
        <w:t>Gedragscode ouders communiceren in Social Schools</w:t>
      </w:r>
      <w:r w:rsidRPr="5B481012" w:rsidR="0D1F5D60">
        <w:rPr>
          <w:rFonts w:ascii="Aptos" w:hAnsi="Aptos" w:eastAsia="Aptos" w:cs="Aptos"/>
          <w:noProof w:val="0"/>
          <w:sz w:val="22"/>
          <w:szCs w:val="22"/>
          <w:lang w:val="nl-NL"/>
        </w:rPr>
        <w:t xml:space="preserve"> </w:t>
      </w:r>
    </w:p>
    <w:p w:rsidR="0D1F5D60" w:rsidP="5B481012" w:rsidRDefault="0D1F5D60" w14:paraId="63BCF5BC" w14:textId="32048C3D">
      <w:pPr>
        <w:spacing w:before="0" w:beforeAutospacing="off" w:after="160" w:afterAutospacing="off" w:line="257" w:lineRule="auto"/>
      </w:pPr>
      <w:r w:rsidRPr="5B481012" w:rsidR="0D1F5D60">
        <w:rPr>
          <w:rFonts w:ascii="Aptos" w:hAnsi="Aptos" w:eastAsia="Aptos" w:cs="Aptos"/>
          <w:noProof w:val="0"/>
          <w:sz w:val="22"/>
          <w:szCs w:val="22"/>
          <w:lang w:val="nl-NL"/>
        </w:rPr>
        <w:t xml:space="preserve">  </w:t>
      </w:r>
    </w:p>
    <w:p w:rsidR="0D1F5D60" w:rsidP="5B481012" w:rsidRDefault="0D1F5D60" w14:paraId="0B6FFC2B" w14:textId="10F70454">
      <w:pPr>
        <w:pStyle w:val="ListParagraph"/>
        <w:numPr>
          <w:ilvl w:val="0"/>
          <w:numId w:val="11"/>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Wanneer je reageert op een groepsbericht in Social Schools, zijn dit alleen reacties die voor iedereen van toepassing zijn.  </w:t>
      </w:r>
    </w:p>
    <w:p w:rsidR="0D1F5D60" w:rsidP="5B481012" w:rsidRDefault="0D1F5D60" w14:paraId="26AA47AC" w14:textId="4721BEBE">
      <w:pPr>
        <w:pStyle w:val="ListParagraph"/>
        <w:numPr>
          <w:ilvl w:val="0"/>
          <w:numId w:val="12"/>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Reacties op groepsberichten hoef je alleen te geven als hierom gevraagd wordt.  </w:t>
      </w:r>
    </w:p>
    <w:p w:rsidR="0D1F5D60" w:rsidP="5B481012" w:rsidRDefault="0D1F5D60" w14:paraId="07A7989D" w14:textId="7ADADA3D">
      <w:pPr>
        <w:pStyle w:val="ListParagraph"/>
        <w:numPr>
          <w:ilvl w:val="0"/>
          <w:numId w:val="13"/>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Reacties op groepsberichten bevatten geen reclame of persoonlijke opvattingen.  </w:t>
      </w:r>
    </w:p>
    <w:p w:rsidR="0D1F5D60" w:rsidP="5B481012" w:rsidRDefault="0D1F5D60" w14:paraId="438D1195" w14:textId="661CB299">
      <w:pPr>
        <w:pStyle w:val="ListParagraph"/>
        <w:numPr>
          <w:ilvl w:val="0"/>
          <w:numId w:val="14"/>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Wanneer je vragen of opmerkingen hebt over een bepaald bericht in Social Schools, plaats deze dan niet bij het groepsgesprek. Neem dan contact op met de leerkracht.  </w:t>
      </w:r>
    </w:p>
    <w:p w:rsidR="0D1F5D60" w:rsidP="5B481012" w:rsidRDefault="0D1F5D60" w14:paraId="069D04F0" w14:textId="33F6CF4E">
      <w:pPr>
        <w:pStyle w:val="ListParagraph"/>
        <w:numPr>
          <w:ilvl w:val="0"/>
          <w:numId w:val="15"/>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Wanneer je een bericht hebt voor alleen de groepsleerkracht, doe je dit via een gesprek in Social Schools met alleen de leerkracht(en) van je kind. </w:t>
      </w:r>
    </w:p>
    <w:p w:rsidR="0D1F5D60" w:rsidP="5B481012" w:rsidRDefault="0D1F5D60" w14:paraId="701DE532" w14:textId="288AE90E">
      <w:pPr>
        <w:pStyle w:val="ListParagraph"/>
        <w:numPr>
          <w:ilvl w:val="0"/>
          <w:numId w:val="16"/>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Wanneer gevraagd wordt om ouderhulp, vinden wij het natuurlijk erg fijn als er snel reacties komen. Sommige ouders kunnen echter niet direct reageren in Social Schools. Wij vragen je daarom om soms, als je bijvoorbeeld kortgeleden je hulp al hebt aangeboden, even af te wachten of er nog andere ouders zijn die graag hun hulp willen aanbieden. Zo krijgt iedereen de kans om zijn/haar hulp aan te bieden. Bij een herhaaloproep kun je dan natuurlijk wel je hulp aanbieden als er nog niet voldoende ouders hun hulp hebben kunnen aanbieden.  </w:t>
      </w:r>
    </w:p>
    <w:p w:rsidR="0D1F5D60" w:rsidP="5B481012" w:rsidRDefault="0D1F5D60" w14:paraId="63D61FA5" w14:textId="2BA12C1B">
      <w:pPr>
        <w:pStyle w:val="ListParagraph"/>
        <w:numPr>
          <w:ilvl w:val="0"/>
          <w:numId w:val="17"/>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 xml:space="preserve">Elke ouder vult de toestemming voor beeldmateriaal in. Wanneer je wijzigingen aanbrengt in de toestemming van het beeldmateriaal, communiceer je dit ook </w:t>
      </w:r>
      <w:r w:rsidRPr="5B481012" w:rsidR="0D1F5D60">
        <w:rPr>
          <w:rFonts w:ascii="Aptos" w:hAnsi="Aptos" w:eastAsia="Aptos" w:cs="Aptos"/>
          <w:b w:val="1"/>
          <w:bCs w:val="1"/>
          <w:noProof w:val="0"/>
          <w:sz w:val="22"/>
          <w:szCs w:val="22"/>
          <w:lang w:val="nl-NL"/>
        </w:rPr>
        <w:t>direct</w:t>
      </w:r>
      <w:r w:rsidRPr="5B481012" w:rsidR="0D1F5D60">
        <w:rPr>
          <w:rFonts w:ascii="Aptos" w:hAnsi="Aptos" w:eastAsia="Aptos" w:cs="Aptos"/>
          <w:noProof w:val="0"/>
          <w:sz w:val="22"/>
          <w:szCs w:val="22"/>
          <w:lang w:val="nl-NL"/>
        </w:rPr>
        <w:t xml:space="preserve"> met de groepsleerkracht(en) van je kind(eren)    </w:t>
      </w:r>
    </w:p>
    <w:p w:rsidR="0D1F5D60" w:rsidP="5B481012" w:rsidRDefault="0D1F5D60" w14:paraId="4CA9870E" w14:textId="2AB4F175">
      <w:pPr>
        <w:pStyle w:val="ListParagraph"/>
        <w:numPr>
          <w:ilvl w:val="0"/>
          <w:numId w:val="18"/>
        </w:numPr>
        <w:spacing w:before="0" w:beforeAutospacing="off" w:after="0" w:afterAutospacing="off" w:line="257" w:lineRule="auto"/>
        <w:rPr>
          <w:rFonts w:ascii="Aptos" w:hAnsi="Aptos" w:eastAsia="Aptos" w:cs="Aptos"/>
          <w:noProof w:val="0"/>
          <w:sz w:val="22"/>
          <w:szCs w:val="22"/>
          <w:lang w:val="nl-NL"/>
        </w:rPr>
      </w:pPr>
      <w:r w:rsidRPr="5B481012" w:rsidR="0D1F5D60">
        <w:rPr>
          <w:rFonts w:ascii="Aptos" w:hAnsi="Aptos" w:eastAsia="Aptos" w:cs="Aptos"/>
          <w:noProof w:val="0"/>
          <w:sz w:val="22"/>
          <w:szCs w:val="22"/>
          <w:lang w:val="nl-NL"/>
        </w:rPr>
        <w:t>Gebruik foto’s vanuit Social Schools alleen voor eigen gebruik, deel ze niet met derden.</w:t>
      </w:r>
    </w:p>
    <w:p w:rsidR="5B481012" w:rsidP="5B481012" w:rsidRDefault="5B481012" w14:paraId="26EBDF3B" w14:textId="575D827A">
      <w:pPr>
        <w:rPr>
          <w:rFonts w:ascii="Open Sans" w:hAnsi="Open Sans" w:cs="Open Sans"/>
          <w:sz w:val="20"/>
          <w:szCs w:val="20"/>
        </w:rPr>
      </w:pPr>
    </w:p>
    <w:sectPr w:rsidRPr="008C2805" w:rsidR="00F965B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2ffbb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312b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8429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ade7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713ac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3eae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e17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07dc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c8f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7f9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813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5ad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617288D"/>
    <w:multiLevelType w:val="multilevel"/>
    <w:tmpl w:val="E118F89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 w15:restartNumberingAfterBreak="0">
    <w:nsid w:val="4DFE52A3"/>
    <w:multiLevelType w:val="multilevel"/>
    <w:tmpl w:val="EE06E38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 w15:restartNumberingAfterBreak="0">
    <w:nsid w:val="5738446B"/>
    <w:multiLevelType w:val="hybridMultilevel"/>
    <w:tmpl w:val="EA28A372"/>
    <w:lvl w:ilvl="0" w:tplc="04130005">
      <w:start w:val="1"/>
      <w:numFmt w:val="bullet"/>
      <w:lvlText w:val=""/>
      <w:lvlJc w:val="left"/>
      <w:pPr>
        <w:ind w:left="1800" w:hanging="360"/>
      </w:pPr>
      <w:rPr>
        <w:rFonts w:hint="default" w:ascii="Wingdings" w:hAnsi="Wingdings"/>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3" w15:restartNumberingAfterBreak="0">
    <w:nsid w:val="6DC03226"/>
    <w:multiLevelType w:val="multilevel"/>
    <w:tmpl w:val="0E6C867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 w15:restartNumberingAfterBreak="0">
    <w:nsid w:val="79C8306B"/>
    <w:multiLevelType w:val="hybridMultilevel"/>
    <w:tmpl w:val="55309ED0"/>
    <w:lvl w:ilvl="0" w:tplc="04130005">
      <w:start w:val="1"/>
      <w:numFmt w:val="bullet"/>
      <w:lvlText w:val=""/>
      <w:lvlJc w:val="left"/>
      <w:pPr>
        <w:ind w:left="1800" w:hanging="360"/>
      </w:pPr>
      <w:rPr>
        <w:rFonts w:hint="default" w:ascii="Wingdings" w:hAnsi="Wingdings"/>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5" w15:restartNumberingAfterBreak="0">
    <w:nsid w:val="7E8E6F90"/>
    <w:multiLevelType w:val="multilevel"/>
    <w:tmpl w:val="6D4ECB4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415514228">
    <w:abstractNumId w:val="5"/>
  </w:num>
  <w:num w:numId="2" w16cid:durableId="821695949">
    <w:abstractNumId w:val="1"/>
  </w:num>
  <w:num w:numId="3" w16cid:durableId="2083673282">
    <w:abstractNumId w:val="3"/>
  </w:num>
  <w:num w:numId="4" w16cid:durableId="1631473105">
    <w:abstractNumId w:val="0"/>
  </w:num>
  <w:num w:numId="5" w16cid:durableId="1372730661">
    <w:abstractNumId w:val="4"/>
  </w:num>
  <w:num w:numId="6" w16cid:durableId="23875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8B"/>
    <w:rsid w:val="001C05E8"/>
    <w:rsid w:val="0026008B"/>
    <w:rsid w:val="00703F74"/>
    <w:rsid w:val="008C2805"/>
    <w:rsid w:val="00F965B1"/>
    <w:rsid w:val="0658D829"/>
    <w:rsid w:val="07F4A88A"/>
    <w:rsid w:val="0D1F5D60"/>
    <w:rsid w:val="32AA5A80"/>
    <w:rsid w:val="377DCBA3"/>
    <w:rsid w:val="405183BA"/>
    <w:rsid w:val="4DB09C06"/>
    <w:rsid w:val="5B481012"/>
    <w:rsid w:val="66AB749E"/>
    <w:rsid w:val="77B14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844C"/>
  <w15:chartTrackingRefBased/>
  <w15:docId w15:val="{EB28E3D4-8303-42E0-AD67-C849FB4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3">
    <w:name w:val="heading 3"/>
    <w:basedOn w:val="Standaard"/>
    <w:next w:val="Standaard"/>
    <w:link w:val="Kop3Char"/>
    <w:qFormat/>
    <w:rsid w:val="0026008B"/>
    <w:pPr>
      <w:keepNext/>
      <w:spacing w:after="0" w:line="240" w:lineRule="auto"/>
      <w:outlineLvl w:val="2"/>
    </w:pPr>
    <w:rPr>
      <w:rFonts w:ascii="Verdana" w:hAnsi="Verdana" w:eastAsia="Times New Roman" w:cs="Times New Roman"/>
      <w:i/>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2600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rsid w:val="0026008B"/>
    <w:rPr>
      <w:rFonts w:ascii="Verdana" w:hAnsi="Verdana" w:eastAsia="Times New Roman" w:cs="Times New Roman"/>
      <w:i/>
      <w:sz w:val="20"/>
      <w:szCs w:val="20"/>
      <w:lang w:eastAsia="nl-NL"/>
    </w:rPr>
  </w:style>
  <w:style w:type="paragraph" w:styleId="paragraph" w:customStyle="1">
    <w:name w:val="paragraph"/>
    <w:basedOn w:val="Standaard"/>
    <w:rsid w:val="00F965B1"/>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F965B1"/>
  </w:style>
  <w:style w:type="character" w:styleId="spellingerror" w:customStyle="1">
    <w:name w:val="spellingerror"/>
    <w:basedOn w:val="Standaardalinea-lettertype"/>
    <w:rsid w:val="00F965B1"/>
  </w:style>
  <w:style w:type="character" w:styleId="eop" w:customStyle="1">
    <w:name w:val="eop"/>
    <w:basedOn w:val="Standaardalinea-lettertype"/>
    <w:rsid w:val="00F965B1"/>
  </w:style>
  <w:style w:type="paragraph" w:styleId="ListParagraph">
    <w:uiPriority w:val="34"/>
    <w:name w:val="List Paragraph"/>
    <w:basedOn w:val="Standaard"/>
    <w:qFormat/>
    <w:rsid w:val="5B4810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567">
      <w:bodyDiv w:val="1"/>
      <w:marLeft w:val="0"/>
      <w:marRight w:val="0"/>
      <w:marTop w:val="0"/>
      <w:marBottom w:val="0"/>
      <w:divBdr>
        <w:top w:val="none" w:sz="0" w:space="0" w:color="auto"/>
        <w:left w:val="none" w:sz="0" w:space="0" w:color="auto"/>
        <w:bottom w:val="none" w:sz="0" w:space="0" w:color="auto"/>
        <w:right w:val="none" w:sz="0" w:space="0" w:color="auto"/>
      </w:divBdr>
      <w:divsChild>
        <w:div w:id="563029058">
          <w:marLeft w:val="0"/>
          <w:marRight w:val="0"/>
          <w:marTop w:val="0"/>
          <w:marBottom w:val="0"/>
          <w:divBdr>
            <w:top w:val="none" w:sz="0" w:space="0" w:color="auto"/>
            <w:left w:val="none" w:sz="0" w:space="0" w:color="auto"/>
            <w:bottom w:val="none" w:sz="0" w:space="0" w:color="auto"/>
            <w:right w:val="none" w:sz="0" w:space="0" w:color="auto"/>
          </w:divBdr>
        </w:div>
        <w:div w:id="990064538">
          <w:marLeft w:val="0"/>
          <w:marRight w:val="0"/>
          <w:marTop w:val="0"/>
          <w:marBottom w:val="0"/>
          <w:divBdr>
            <w:top w:val="none" w:sz="0" w:space="0" w:color="auto"/>
            <w:left w:val="none" w:sz="0" w:space="0" w:color="auto"/>
            <w:bottom w:val="none" w:sz="0" w:space="0" w:color="auto"/>
            <w:right w:val="none" w:sz="0" w:space="0" w:color="auto"/>
          </w:divBdr>
        </w:div>
        <w:div w:id="815486994">
          <w:marLeft w:val="0"/>
          <w:marRight w:val="0"/>
          <w:marTop w:val="0"/>
          <w:marBottom w:val="0"/>
          <w:divBdr>
            <w:top w:val="none" w:sz="0" w:space="0" w:color="auto"/>
            <w:left w:val="none" w:sz="0" w:space="0" w:color="auto"/>
            <w:bottom w:val="none" w:sz="0" w:space="0" w:color="auto"/>
            <w:right w:val="none" w:sz="0" w:space="0" w:color="auto"/>
          </w:divBdr>
        </w:div>
        <w:div w:id="1184979801">
          <w:marLeft w:val="0"/>
          <w:marRight w:val="0"/>
          <w:marTop w:val="0"/>
          <w:marBottom w:val="0"/>
          <w:divBdr>
            <w:top w:val="none" w:sz="0" w:space="0" w:color="auto"/>
            <w:left w:val="none" w:sz="0" w:space="0" w:color="auto"/>
            <w:bottom w:val="none" w:sz="0" w:space="0" w:color="auto"/>
            <w:right w:val="none" w:sz="0" w:space="0" w:color="auto"/>
          </w:divBdr>
        </w:div>
        <w:div w:id="91510418">
          <w:marLeft w:val="0"/>
          <w:marRight w:val="0"/>
          <w:marTop w:val="0"/>
          <w:marBottom w:val="0"/>
          <w:divBdr>
            <w:top w:val="none" w:sz="0" w:space="0" w:color="auto"/>
            <w:left w:val="none" w:sz="0" w:space="0" w:color="auto"/>
            <w:bottom w:val="none" w:sz="0" w:space="0" w:color="auto"/>
            <w:right w:val="none" w:sz="0" w:space="0" w:color="auto"/>
          </w:divBdr>
        </w:div>
        <w:div w:id="1166937288">
          <w:marLeft w:val="0"/>
          <w:marRight w:val="0"/>
          <w:marTop w:val="0"/>
          <w:marBottom w:val="0"/>
          <w:divBdr>
            <w:top w:val="none" w:sz="0" w:space="0" w:color="auto"/>
            <w:left w:val="none" w:sz="0" w:space="0" w:color="auto"/>
            <w:bottom w:val="none" w:sz="0" w:space="0" w:color="auto"/>
            <w:right w:val="none" w:sz="0" w:space="0" w:color="auto"/>
          </w:divBdr>
        </w:div>
        <w:div w:id="1395346673">
          <w:marLeft w:val="0"/>
          <w:marRight w:val="0"/>
          <w:marTop w:val="0"/>
          <w:marBottom w:val="0"/>
          <w:divBdr>
            <w:top w:val="none" w:sz="0" w:space="0" w:color="auto"/>
            <w:left w:val="none" w:sz="0" w:space="0" w:color="auto"/>
            <w:bottom w:val="none" w:sz="0" w:space="0" w:color="auto"/>
            <w:right w:val="none" w:sz="0" w:space="0" w:color="auto"/>
          </w:divBdr>
        </w:div>
        <w:div w:id="103056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1dbcc-5f8f-4cdf-8bcf-df5c2d7ba138">
      <Terms xmlns="http://schemas.microsoft.com/office/infopath/2007/PartnerControls"/>
    </lcf76f155ced4ddcb4097134ff3c332f>
    <TaxCatchAll xmlns="e840cf14-4148-4ab5-a4c3-ee740dc0dfac" xsi:nil="true"/>
    <MediaLengthInSeconds xmlns="e3d1dbcc-5f8f-4cdf-8bcf-df5c2d7ba138" xsi:nil="true"/>
    <SharedWithUsers xmlns="e840cf14-4148-4ab5-a4c3-ee740dc0dfa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96F68A903B8540BDBB6336CAD233FB" ma:contentTypeVersion="18" ma:contentTypeDescription="Een nieuw document maken." ma:contentTypeScope="" ma:versionID="d50abd654e2bc90d26718c498f24d1bd">
  <xsd:schema xmlns:xsd="http://www.w3.org/2001/XMLSchema" xmlns:xs="http://www.w3.org/2001/XMLSchema" xmlns:p="http://schemas.microsoft.com/office/2006/metadata/properties" xmlns:ns2="e3d1dbcc-5f8f-4cdf-8bcf-df5c2d7ba138" xmlns:ns3="e840cf14-4148-4ab5-a4c3-ee740dc0dfac" targetNamespace="http://schemas.microsoft.com/office/2006/metadata/properties" ma:root="true" ma:fieldsID="e7f76518d7fddb39228036199e735753" ns2:_="" ns3:_="">
    <xsd:import namespace="e3d1dbcc-5f8f-4cdf-8bcf-df5c2d7ba138"/>
    <xsd:import namespace="e840cf14-4148-4ab5-a4c3-ee740dc0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1dbcc-5f8f-4cdf-8bcf-df5c2d7b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db14769-effd-4566-8afa-5be32f206bc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0cf14-4148-4ab5-a4c3-ee740dc0dfa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0ab7ae5-0c88-42e7-adb8-9b38e873a6e8}" ma:internalName="TaxCatchAll" ma:showField="CatchAllData" ma:web="e840cf14-4148-4ab5-a4c3-ee740dc0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9E25F-CB73-4040-A22C-9C71E21DBE7B}">
  <ds:schemaRefs>
    <ds:schemaRef ds:uri="http://schemas.microsoft.com/sharepoint/v3/contenttype/forms"/>
  </ds:schemaRefs>
</ds:datastoreItem>
</file>

<file path=customXml/itemProps2.xml><?xml version="1.0" encoding="utf-8"?>
<ds:datastoreItem xmlns:ds="http://schemas.openxmlformats.org/officeDocument/2006/customXml" ds:itemID="{809D7633-938E-474D-BEF2-6FF9B246A13C}">
  <ds:schemaRefs>
    <ds:schemaRef ds:uri="5f54e5b5-c6c2-4281-ac7b-0777d9cb6a81"/>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5adfccdb-69f3-4a0a-ab99-7f9dadf6e3ed"/>
    <ds:schemaRef ds:uri="http://schemas.microsoft.com/office/infopath/2007/PartnerControls"/>
    <ds:schemaRef ds:uri="http://www.w3.org/XML/1998/namespace"/>
    <ds:schemaRef ds:uri="e3d1dbcc-5f8f-4cdf-8bcf-df5c2d7ba138"/>
    <ds:schemaRef ds:uri="e840cf14-4148-4ab5-a4c3-ee740dc0dfac"/>
  </ds:schemaRefs>
</ds:datastoreItem>
</file>

<file path=customXml/itemProps3.xml><?xml version="1.0" encoding="utf-8"?>
<ds:datastoreItem xmlns:ds="http://schemas.openxmlformats.org/officeDocument/2006/customXml" ds:itemID="{61C62A0D-2F72-44ED-A296-198EE3D552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Stichting Eenbes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Wim.Jansen</dc:creator>
  <keywords/>
  <dc:description/>
  <lastModifiedBy>Gwenn van Krugten</lastModifiedBy>
  <revision>5</revision>
  <dcterms:created xsi:type="dcterms:W3CDTF">2022-06-22T13:41:00.0000000Z</dcterms:created>
  <dcterms:modified xsi:type="dcterms:W3CDTF">2025-10-08T10:39:08.1719277Z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0x0101007296F68A903B8540BDBB6336CAD233FB</vt:lpwstr>
  </property>
  <property fmtid="{D5CDD505-2E9C-101B-9397-08002B2CF9AE}" pid="3" name="Order">
    <vt:r8>371000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